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FA" w:rsidRDefault="00221FFA" w:rsidP="00221FFA">
      <w:pPr>
        <w:spacing w:after="0"/>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Christine Rogan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13 October 2015 5:00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fannz</w:t>
      </w:r>
      <w:proofErr w:type="spell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FASD update Oct 2015</w:t>
      </w:r>
    </w:p>
    <w:p w:rsidR="00221FFA" w:rsidRDefault="00221FFA" w:rsidP="00221FFA"/>
    <w:p w:rsidR="00221FFA" w:rsidRDefault="00221FFA" w:rsidP="00221FFA">
      <w:r>
        <w:t xml:space="preserve">Kia </w:t>
      </w:r>
      <w:proofErr w:type="spellStart"/>
      <w:r>
        <w:t>ora</w:t>
      </w:r>
      <w:proofErr w:type="spellEnd"/>
      <w:r>
        <w:t xml:space="preserve"> FANNZ</w:t>
      </w:r>
    </w:p>
    <w:p w:rsidR="00221FFA" w:rsidRDefault="00221FFA" w:rsidP="00221FFA">
      <w:r>
        <w:t xml:space="preserve">Thanks to everyone who contributed to a successful FASD Awareness Day.  There was an array of innovative ways that brought this important public health issue to public attention from the micro to the macro.  Let’s not stop there – </w:t>
      </w:r>
      <w:proofErr w:type="spellStart"/>
      <w:r>
        <w:t>lets</w:t>
      </w:r>
      <w:proofErr w:type="spellEnd"/>
      <w:r>
        <w:t xml:space="preserve"> keep learning and sharing to make every day FASDAY! </w:t>
      </w:r>
    </w:p>
    <w:p w:rsidR="00221FFA" w:rsidRDefault="00221FFA" w:rsidP="00221FFA">
      <w:r>
        <w:t xml:space="preserve">Below is an array of excellent FASD learning opportunities.  </w:t>
      </w:r>
    </w:p>
    <w:p w:rsidR="00221FFA" w:rsidRDefault="00221FFA" w:rsidP="00221FFA">
      <w:pPr>
        <w:jc w:val="center"/>
      </w:pPr>
      <w:r>
        <w:t>***************************</w:t>
      </w:r>
    </w:p>
    <w:p w:rsidR="00221FFA" w:rsidRDefault="00221FFA" w:rsidP="00221FFA">
      <w:pPr>
        <w:rPr>
          <w:b/>
          <w:bCs/>
        </w:rPr>
      </w:pPr>
      <w:r>
        <w:rPr>
          <w:b/>
          <w:bCs/>
        </w:rPr>
        <w:t>Radio NZ interview on FASD</w:t>
      </w:r>
    </w:p>
    <w:p w:rsidR="00221FFA" w:rsidRDefault="00221FFA" w:rsidP="00221FFA">
      <w:r>
        <w:rPr>
          <w:color w:val="310C04"/>
          <w:shd w:val="clear" w:color="auto" w:fill="FFFFFF"/>
        </w:rPr>
        <w:t xml:space="preserve">Families and FASD experts want it to be classed as a disability so that services to diagnose and treat </w:t>
      </w:r>
      <w:proofErr w:type="gramStart"/>
      <w:r>
        <w:rPr>
          <w:color w:val="310C04"/>
          <w:shd w:val="clear" w:color="auto" w:fill="FFFFFF"/>
        </w:rPr>
        <w:t>it,</w:t>
      </w:r>
      <w:proofErr w:type="gramEnd"/>
      <w:r>
        <w:rPr>
          <w:color w:val="310C04"/>
          <w:shd w:val="clear" w:color="auto" w:fill="FFFFFF"/>
        </w:rPr>
        <w:t xml:space="preserve"> are better aligned and funded. Lynn Freeman speaks with a couple who foster two children with FASD and FASD expert consultant Kerryn Bagley, who is based in Brisbane.  </w:t>
      </w:r>
      <w:hyperlink r:id="rId4" w:history="1">
        <w:r>
          <w:rPr>
            <w:rStyle w:val="Hyperlink"/>
            <w:shd w:val="clear" w:color="auto" w:fill="FFFFFF"/>
          </w:rPr>
          <w:t>Click to listen to the 25 min broadcast</w:t>
        </w:r>
      </w:hyperlink>
      <w:r>
        <w:rPr>
          <w:color w:val="310C04"/>
          <w:shd w:val="clear" w:color="auto" w:fill="FFFFFF"/>
        </w:rPr>
        <w:t xml:space="preserve"> </w:t>
      </w:r>
    </w:p>
    <w:p w:rsidR="00221FFA" w:rsidRDefault="00221FFA" w:rsidP="00221FFA">
      <w:pPr>
        <w:jc w:val="center"/>
      </w:pPr>
      <w:r>
        <w:t xml:space="preserve">*********************** </w:t>
      </w:r>
    </w:p>
    <w:p w:rsidR="00221FFA" w:rsidRDefault="00221FFA" w:rsidP="00221FFA">
      <w:pPr>
        <w:rPr>
          <w:b/>
          <w:bCs/>
        </w:rPr>
      </w:pPr>
      <w:r>
        <w:rPr>
          <w:b/>
          <w:bCs/>
        </w:rPr>
        <w:t>HPA Primary Health Interview on Drinking during Pregnancy</w:t>
      </w:r>
    </w:p>
    <w:p w:rsidR="00221FFA" w:rsidRDefault="00221FFA" w:rsidP="00221FFA">
      <w:hyperlink r:id="rId5" w:history="1">
        <w:r>
          <w:rPr>
            <w:rStyle w:val="Hyperlink"/>
          </w:rPr>
          <w:t>https://www.youtube.com/watch?v=XcX5j-s91hQ&amp;feature=youtu.be</w:t>
        </w:r>
      </w:hyperlink>
      <w:r>
        <w:t xml:space="preserve"> </w:t>
      </w:r>
    </w:p>
    <w:p w:rsidR="00221FFA" w:rsidRDefault="00221FFA" w:rsidP="00221FFA">
      <w:pPr>
        <w:jc w:val="center"/>
      </w:pPr>
      <w:r>
        <w:t>**************************</w:t>
      </w:r>
    </w:p>
    <w:p w:rsidR="00221FFA" w:rsidRDefault="00221FFA" w:rsidP="00221FFA">
      <w:pPr>
        <w:rPr>
          <w:b/>
          <w:bCs/>
        </w:rPr>
      </w:pPr>
      <w:proofErr w:type="spellStart"/>
      <w:r>
        <w:rPr>
          <w:b/>
          <w:bCs/>
        </w:rPr>
        <w:t>Hawkes</w:t>
      </w:r>
      <w:proofErr w:type="spellEnd"/>
      <w:r>
        <w:rPr>
          <w:b/>
          <w:bCs/>
        </w:rPr>
        <w:t xml:space="preserve"> Bay FASD Assessment Service Evaluated</w:t>
      </w:r>
    </w:p>
    <w:p w:rsidR="00221FFA" w:rsidRDefault="00221FFA" w:rsidP="00221FFA">
      <w:r>
        <w:t xml:space="preserve">The HPA commissioned an Evaluation Report of the FASD Assessment Pathway that now </w:t>
      </w:r>
      <w:proofErr w:type="gramStart"/>
      <w:r>
        <w:t>form</w:t>
      </w:r>
      <w:proofErr w:type="gramEnd"/>
      <w:r>
        <w:t xml:space="preserve"> an integral part of the </w:t>
      </w:r>
      <w:proofErr w:type="spellStart"/>
      <w:r>
        <w:t>Hawkes</w:t>
      </w:r>
      <w:proofErr w:type="spellEnd"/>
      <w:r>
        <w:t xml:space="preserve"> Bay DHB Developmental Assessment </w:t>
      </w:r>
      <w:proofErr w:type="spellStart"/>
      <w:r>
        <w:t>Programme</w:t>
      </w:r>
      <w:proofErr w:type="spellEnd"/>
      <w:r>
        <w:t xml:space="preserve">.  </w:t>
      </w:r>
      <w:hyperlink r:id="rId6" w:history="1">
        <w:r>
          <w:rPr>
            <w:rStyle w:val="Hyperlink"/>
          </w:rPr>
          <w:t>Click to read the Report</w:t>
        </w:r>
      </w:hyperlink>
      <w:r>
        <w:t xml:space="preserve"> </w:t>
      </w:r>
    </w:p>
    <w:p w:rsidR="00221FFA" w:rsidRDefault="00221FFA" w:rsidP="00221FFA">
      <w:r>
        <w:t xml:space="preserve">Other HPA Alcohol and Pregnancy resources can be found on </w:t>
      </w:r>
      <w:hyperlink r:id="rId7" w:history="1">
        <w:r>
          <w:rPr>
            <w:rStyle w:val="Hyperlink"/>
          </w:rPr>
          <w:t>Alcohol.org.nz</w:t>
        </w:r>
      </w:hyperlink>
      <w:r>
        <w:t xml:space="preserve"> </w:t>
      </w:r>
    </w:p>
    <w:p w:rsidR="00221FFA" w:rsidRDefault="00221FFA" w:rsidP="00221FFA">
      <w:pPr>
        <w:jc w:val="center"/>
      </w:pPr>
      <w:r>
        <w:t>**************************</w:t>
      </w:r>
    </w:p>
    <w:p w:rsidR="00221FFA" w:rsidRDefault="00221FFA" w:rsidP="00221FFA">
      <w:pPr>
        <w:pStyle w:val="NormalWeb"/>
        <w:spacing w:before="0" w:beforeAutospacing="0" w:after="120" w:afterAutospacing="0"/>
        <w:rPr>
          <w:rFonts w:ascii="Calibri" w:hAnsi="Calibri"/>
          <w:b/>
          <w:bCs/>
          <w:color w:val="000000"/>
          <w:sz w:val="22"/>
          <w:szCs w:val="22"/>
        </w:rPr>
      </w:pPr>
      <w:r>
        <w:rPr>
          <w:rFonts w:ascii="Calibri" w:hAnsi="Calibri"/>
          <w:b/>
          <w:bCs/>
          <w:color w:val="000000"/>
          <w:sz w:val="22"/>
          <w:szCs w:val="22"/>
        </w:rPr>
        <w:t>SAMSHA FASD Awareness Day Webinar</w:t>
      </w:r>
    </w:p>
    <w:p w:rsidR="00221FFA" w:rsidRDefault="00221FFA" w:rsidP="00221FFA">
      <w:pPr>
        <w:pStyle w:val="NormalWeb"/>
        <w:spacing w:before="0" w:beforeAutospacing="0" w:after="120" w:afterAutospacing="0"/>
        <w:rPr>
          <w:rFonts w:ascii="Calibri" w:hAnsi="Calibri"/>
          <w:color w:val="000000"/>
          <w:sz w:val="22"/>
          <w:szCs w:val="22"/>
        </w:rPr>
      </w:pPr>
      <w:r>
        <w:rPr>
          <w:rFonts w:ascii="Calibri" w:hAnsi="Calibri"/>
          <w:color w:val="000000"/>
          <w:sz w:val="22"/>
          <w:szCs w:val="22"/>
        </w:rPr>
        <w:t xml:space="preserve">The Substance Abuse and Mental Health Services Administration (SAMSHA) FASD Center for Excellence announces the release of the materials from their 2015 FASD Awareness Day Webinar. Featuring a facilitated panel discussion with a diverse group of service providers, the Webinar addressed topics such as effective prenatal and post-natal care; FASD prevention through approaches such as Project CHOICES, Screening, Brief Intervention, and Referral to Treatment (SBIRT), and the Parent-Child Assistance Program (PCAP); and treating individuals who may have FASD.  </w:t>
      </w:r>
    </w:p>
    <w:p w:rsidR="00221FFA" w:rsidRDefault="00221FFA" w:rsidP="00221FFA">
      <w:pPr>
        <w:pStyle w:val="NormalWeb"/>
        <w:spacing w:before="0" w:beforeAutospacing="0" w:after="120" w:afterAutospacing="0"/>
        <w:rPr>
          <w:rFonts w:ascii="Calibri" w:hAnsi="Calibri"/>
          <w:color w:val="000000"/>
          <w:sz w:val="22"/>
          <w:szCs w:val="22"/>
        </w:rPr>
      </w:pPr>
      <w:r>
        <w:rPr>
          <w:rFonts w:ascii="Calibri" w:hAnsi="Calibri"/>
          <w:color w:val="000000"/>
          <w:sz w:val="22"/>
          <w:szCs w:val="22"/>
        </w:rPr>
        <w:t xml:space="preserve">Nearly 300 participants called into the Webinar; the main PowerPoint and a combined audio/video file are available for free by clicking </w:t>
      </w:r>
      <w:hyperlink r:id="rId8" w:tooltip="http://fasdcenter.samhsa.gov/webinars/HealthyBabyHealthyLifeWebinar.aspx" w:history="1">
        <w:r>
          <w:rPr>
            <w:rStyle w:val="Hyperlink"/>
            <w:rFonts w:ascii="Calibri" w:hAnsi="Calibri"/>
            <w:sz w:val="22"/>
            <w:szCs w:val="22"/>
          </w:rPr>
          <w:t>here</w:t>
        </w:r>
      </w:hyperlink>
      <w:r>
        <w:rPr>
          <w:rFonts w:ascii="Calibri" w:hAnsi="Calibri"/>
          <w:color w:val="000000"/>
          <w:sz w:val="22"/>
          <w:szCs w:val="22"/>
        </w:rPr>
        <w:t xml:space="preserve">.  SAMSHA encourages visitors to download these materials and share them. </w:t>
      </w:r>
    </w:p>
    <w:p w:rsidR="00221FFA" w:rsidRDefault="00221FFA" w:rsidP="00221FFA">
      <w:pPr>
        <w:pStyle w:val="NormalWeb"/>
        <w:spacing w:before="0" w:beforeAutospacing="0" w:after="120" w:afterAutospacing="0"/>
        <w:jc w:val="center"/>
        <w:rPr>
          <w:rFonts w:ascii="Calibri" w:hAnsi="Calibri"/>
          <w:color w:val="000000"/>
          <w:sz w:val="22"/>
          <w:szCs w:val="22"/>
        </w:rPr>
      </w:pPr>
      <w:r>
        <w:rPr>
          <w:rFonts w:ascii="Calibri" w:hAnsi="Calibri"/>
          <w:color w:val="000000"/>
          <w:sz w:val="22"/>
          <w:szCs w:val="22"/>
        </w:rPr>
        <w:t>**************************</w:t>
      </w:r>
    </w:p>
    <w:p w:rsidR="00221FFA" w:rsidRDefault="00221FFA" w:rsidP="00221FFA">
      <w:pPr>
        <w:rPr>
          <w:b/>
          <w:bCs/>
        </w:rPr>
      </w:pPr>
      <w:r>
        <w:rPr>
          <w:b/>
          <w:bCs/>
        </w:rPr>
        <w:t>FASD strategies for educational success</w:t>
      </w:r>
    </w:p>
    <w:p w:rsidR="00221FFA" w:rsidRDefault="00221FFA" w:rsidP="00221FFA">
      <w:r>
        <w:rPr>
          <w:color w:val="4B4B4B"/>
        </w:rPr>
        <w:t>A</w:t>
      </w:r>
      <w:r>
        <w:t xml:space="preserve"> free NOFAS webinar with presenter Deb </w:t>
      </w:r>
      <w:proofErr w:type="spellStart"/>
      <w:r>
        <w:t>Evensen</w:t>
      </w:r>
      <w:proofErr w:type="spellEnd"/>
      <w:r>
        <w:t xml:space="preserve">, MA, is now available on YouTube. </w:t>
      </w:r>
      <w:hyperlink r:id="rId9" w:history="1">
        <w:r>
          <w:rPr>
            <w:rStyle w:val="Hyperlink"/>
          </w:rPr>
          <w:t>Click to view</w:t>
        </w:r>
      </w:hyperlink>
      <w:r>
        <w:t xml:space="preserve">.  The </w:t>
      </w:r>
      <w:hyperlink r:id="rId10" w:history="1">
        <w:r>
          <w:rPr>
            <w:rStyle w:val="Strong"/>
            <w:color w:val="000000"/>
            <w:u w:val="single"/>
          </w:rPr>
          <w:t>NOFAS Recorded Webinar: Students with FASD: Simple Strategies for Behavioral and Academic Success</w:t>
        </w:r>
      </w:hyperlink>
      <w:r>
        <w:rPr>
          <w:color w:val="4B4B4B"/>
        </w:rPr>
        <w:t xml:space="preserve"> </w:t>
      </w:r>
      <w:r>
        <w:t>covers how prenatal exposure to alcohol permanently alters a developing brain, that working with the developmental age of students with FASD is the foundation for positive behavioral outcomes and specific strategies that can improve academic outcomes and behavioral success.</w:t>
      </w:r>
    </w:p>
    <w:p w:rsidR="00221FFA" w:rsidRDefault="00221FFA" w:rsidP="00221FFA">
      <w:pPr>
        <w:jc w:val="center"/>
      </w:pPr>
      <w:r>
        <w:t>****************************</w:t>
      </w:r>
    </w:p>
    <w:p w:rsidR="00221FFA" w:rsidRDefault="00221FFA" w:rsidP="00221FFA">
      <w:r>
        <w:rPr>
          <w:rStyle w:val="Strong"/>
          <w:color w:val="000000"/>
        </w:rPr>
        <w:lastRenderedPageBreak/>
        <w:t xml:space="preserve">Stamp Out Stigma </w:t>
      </w:r>
      <w:proofErr w:type="spellStart"/>
      <w:r>
        <w:rPr>
          <w:rStyle w:val="Strong"/>
          <w:color w:val="000000"/>
        </w:rPr>
        <w:t>Selfie</w:t>
      </w:r>
      <w:proofErr w:type="spellEnd"/>
      <w:r>
        <w:rPr>
          <w:rStyle w:val="Strong"/>
          <w:color w:val="000000"/>
        </w:rPr>
        <w:t xml:space="preserve"> Campaign</w:t>
      </w:r>
    </w:p>
    <w:p w:rsidR="00221FFA" w:rsidRDefault="00221FFA" w:rsidP="00221FFA">
      <w:pPr>
        <w:rPr>
          <w:color w:val="4B4B4B"/>
        </w:rPr>
      </w:pPr>
      <w:r>
        <w:t xml:space="preserve">Take a </w:t>
      </w:r>
      <w:proofErr w:type="spellStart"/>
      <w:r>
        <w:t>selfie</w:t>
      </w:r>
      <w:proofErr w:type="spellEnd"/>
      <w:r>
        <w:t xml:space="preserve"> of yourself, friends, family members, or others holding a statement from the NOFAS Stamp </w:t>
      </w:r>
      <w:proofErr w:type="gramStart"/>
      <w:r>
        <w:t>Out</w:t>
      </w:r>
      <w:proofErr w:type="gramEnd"/>
      <w:r>
        <w:t xml:space="preserve"> Stigma campaign and post it on social media or send it to the NOFAS</w:t>
      </w:r>
      <w:r>
        <w:rPr>
          <w:color w:val="4B4B4B"/>
        </w:rPr>
        <w:t xml:space="preserve"> </w:t>
      </w:r>
      <w:hyperlink r:id="rId11" w:history="1">
        <w:r>
          <w:rPr>
            <w:rStyle w:val="Hyperlink"/>
          </w:rPr>
          <w:t xml:space="preserve">Stamp out Stigma </w:t>
        </w:r>
        <w:proofErr w:type="spellStart"/>
        <w:r>
          <w:rPr>
            <w:rStyle w:val="Hyperlink"/>
          </w:rPr>
          <w:t>Selfie</w:t>
        </w:r>
        <w:proofErr w:type="spellEnd"/>
        <w:r>
          <w:rPr>
            <w:rStyle w:val="Hyperlink"/>
          </w:rPr>
          <w:t xml:space="preserve"> Campaign</w:t>
        </w:r>
      </w:hyperlink>
      <w:r>
        <w:rPr>
          <w:color w:val="4B4B4B"/>
        </w:rPr>
        <w:t xml:space="preserve">. </w:t>
      </w:r>
      <w:r>
        <w:t>NOFAS is seeking to capture hundreds of</w:t>
      </w:r>
      <w:r>
        <w:rPr>
          <w:color w:val="4B4B4B"/>
        </w:rPr>
        <w:t xml:space="preserve"> </w:t>
      </w:r>
      <w:r>
        <w:t xml:space="preserve">people on its </w:t>
      </w:r>
      <w:proofErr w:type="spellStart"/>
      <w:r>
        <w:t>Facebook</w:t>
      </w:r>
      <w:proofErr w:type="spellEnd"/>
      <w:r>
        <w:t xml:space="preserve"> site</w:t>
      </w:r>
      <w:r>
        <w:rPr>
          <w:color w:val="4B4B4B"/>
        </w:rPr>
        <w:t xml:space="preserve"> </w:t>
      </w:r>
    </w:p>
    <w:p w:rsidR="00221FFA" w:rsidRDefault="00221FFA" w:rsidP="00221FFA">
      <w:pPr>
        <w:rPr>
          <w:color w:val="4B4B4B"/>
        </w:rPr>
      </w:pPr>
      <w:r>
        <w:rPr>
          <w:noProof/>
          <w:color w:val="4B4B4B"/>
        </w:rPr>
        <w:drawing>
          <wp:inline distT="0" distB="0" distL="0" distR="0">
            <wp:extent cx="1264920" cy="1363980"/>
            <wp:effectExtent l="19050" t="0" r="0" b="0"/>
            <wp:docPr id="1" name="Picture 21" descr="Dr-Kenneth-Jones stigm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Kenneth-Jones stigma"/>
                    <pic:cNvPicPr>
                      <a:picLocks noChangeAspect="1" noChangeArrowheads="1"/>
                    </pic:cNvPicPr>
                  </pic:nvPicPr>
                  <pic:blipFill>
                    <a:blip r:embed="rId13" r:link="rId14" cstate="print"/>
                    <a:srcRect/>
                    <a:stretch>
                      <a:fillRect/>
                    </a:stretch>
                  </pic:blipFill>
                  <pic:spPr bwMode="auto">
                    <a:xfrm>
                      <a:off x="0" y="0"/>
                      <a:ext cx="1264920" cy="1363980"/>
                    </a:xfrm>
                    <a:prstGeom prst="rect">
                      <a:avLst/>
                    </a:prstGeom>
                    <a:noFill/>
                    <a:ln w="9525">
                      <a:noFill/>
                      <a:miter lim="800000"/>
                      <a:headEnd/>
                      <a:tailEnd/>
                    </a:ln>
                  </pic:spPr>
                </pic:pic>
              </a:graphicData>
            </a:graphic>
          </wp:inline>
        </w:drawing>
      </w:r>
      <w:r>
        <w:rPr>
          <w:color w:val="4B4B4B"/>
        </w:rPr>
        <w:t xml:space="preserve">  </w:t>
      </w:r>
      <w:r>
        <w:t xml:space="preserve">Here is a memorable SOS </w:t>
      </w:r>
      <w:proofErr w:type="spellStart"/>
      <w:r>
        <w:t>selfie</w:t>
      </w:r>
      <w:proofErr w:type="spellEnd"/>
      <w:r>
        <w:t xml:space="preserve"> –Dr Kenneth Jones, one of the </w:t>
      </w:r>
      <w:proofErr w:type="gramStart"/>
      <w:r>
        <w:t>pioneers</w:t>
      </w:r>
      <w:proofErr w:type="gramEnd"/>
      <w:r>
        <w:t xml:space="preserve"> clinicians who named Fetal Alcohol Syndrome in 1973.</w:t>
      </w:r>
      <w:r>
        <w:rPr>
          <w:color w:val="4B4B4B"/>
        </w:rPr>
        <w:t xml:space="preserve">  </w:t>
      </w:r>
    </w:p>
    <w:p w:rsidR="00221FFA" w:rsidRDefault="00221FFA" w:rsidP="00221FFA">
      <w:pPr>
        <w:jc w:val="center"/>
      </w:pPr>
      <w:r>
        <w:t xml:space="preserve">************************* </w:t>
      </w:r>
    </w:p>
    <w:p w:rsidR="00221FFA" w:rsidRDefault="00221FFA" w:rsidP="00221FFA">
      <w:pPr>
        <w:rPr>
          <w:b/>
          <w:bCs/>
        </w:rPr>
      </w:pPr>
      <w:r>
        <w:rPr>
          <w:b/>
          <w:bCs/>
        </w:rPr>
        <w:t xml:space="preserve">Adolescent and Adults with FASD Conference call for abstracts </w:t>
      </w:r>
    </w:p>
    <w:p w:rsidR="00221FFA" w:rsidRDefault="00221FFA" w:rsidP="00221FFA">
      <w:r>
        <w:t>Among the thousands of published articles on FASD, research specifically on adolescents and adults with FASD or on individuals across the lifespan is still limited</w:t>
      </w:r>
      <w:r>
        <w:rPr>
          <w:color w:val="969696"/>
        </w:rPr>
        <w:t>. T</w:t>
      </w:r>
      <w:r>
        <w:t xml:space="preserve">he ‘’need to know’ is imperative as individuals with FASD come of age. This interactive April 2016 conference in Vancouver Canada will provide an opportunity to be at the forefront of addressing these issues as we strive to sustain and enhance the lives of those with FASD.  </w:t>
      </w:r>
      <w:hyperlink r:id="rId15" w:tgtFrame="_blank" w:tooltip="http://interprofessional.ubc.ca/AdultsWithFASD2016/" w:history="1">
        <w:r>
          <w:rPr>
            <w:rStyle w:val="Hyperlink"/>
            <w:b/>
            <w:bCs/>
          </w:rPr>
          <w:t>Abstract Submission Reminder: The 7th National Biennial Conference on Adolescents and Adults with FASD</w:t>
        </w:r>
      </w:hyperlink>
    </w:p>
    <w:p w:rsidR="00221FFA" w:rsidRDefault="00221FFA" w:rsidP="00221FFA">
      <w:pPr>
        <w:spacing w:after="0"/>
        <w:jc w:val="center"/>
      </w:pPr>
      <w:r>
        <w:t>**************************</w:t>
      </w:r>
    </w:p>
    <w:p w:rsidR="00221FFA" w:rsidRDefault="00221FFA" w:rsidP="00221FFA">
      <w:pPr>
        <w:rPr>
          <w:b/>
          <w:bCs/>
        </w:rPr>
      </w:pPr>
      <w:r>
        <w:rPr>
          <w:b/>
          <w:bCs/>
        </w:rPr>
        <w:t xml:space="preserve">2015 Research: Results and Relevance FASD Pre-Conference Proceedings released </w:t>
      </w:r>
    </w:p>
    <w:p w:rsidR="00221FFA" w:rsidRDefault="00221FFA" w:rsidP="00221FFA">
      <w:pPr>
        <w:spacing w:after="0"/>
      </w:pPr>
      <w:r>
        <w:t xml:space="preserve">The purpose of this pre-conference session was to create a dialogue among an international group of researchers, practitioners, policy makers, service providers and others working or living with individuals with FASD to collaboratively explore FASD research needs in five specific topic areas. </w:t>
      </w:r>
    </w:p>
    <w:p w:rsidR="00221FFA" w:rsidRDefault="00221FFA" w:rsidP="00221FFA">
      <w:pPr>
        <w:spacing w:line="360" w:lineRule="exact"/>
        <w:rPr>
          <w:color w:val="969696"/>
        </w:rPr>
      </w:pPr>
      <w:hyperlink r:id="rId16" w:tgtFrame="_blank" w:tooltip="http://interprofessional.ubc.ca/FASD2015/Pre-ConferenceSummary.pdf" w:history="1">
        <w:r>
          <w:rPr>
            <w:rStyle w:val="Hyperlink"/>
            <w:b/>
            <w:bCs/>
          </w:rPr>
          <w:t>Release of the FASD 2015 Pre-conference Proceedings Summary</w:t>
        </w:r>
      </w:hyperlink>
    </w:p>
    <w:p w:rsidR="00221FFA" w:rsidRDefault="00221FFA" w:rsidP="00221FFA">
      <w:pPr>
        <w:jc w:val="center"/>
      </w:pPr>
      <w:r>
        <w:t>***********************</w:t>
      </w:r>
    </w:p>
    <w:p w:rsidR="00221FFA" w:rsidRDefault="00221FFA" w:rsidP="00221FFA">
      <w:r>
        <w:rPr>
          <w:b/>
          <w:bCs/>
        </w:rPr>
        <w:t xml:space="preserve">Just Released FASD Textbook </w:t>
      </w:r>
    </w:p>
    <w:p w:rsidR="00221FFA" w:rsidRDefault="00221FFA" w:rsidP="00221FFA">
      <w:pPr>
        <w:shd w:val="clear" w:color="auto" w:fill="FFFFFF"/>
        <w:spacing w:after="0"/>
        <w:textAlignment w:val="baseline"/>
      </w:pPr>
      <w:r>
        <w:rPr>
          <w:spacing w:val="5"/>
        </w:rPr>
        <w:t>Fetal Alcohol Spectrum Disorders in Adults: Ethical and Legal Perspectives</w:t>
      </w:r>
    </w:p>
    <w:p w:rsidR="00221FFA" w:rsidRDefault="00221FFA" w:rsidP="00221FFA">
      <w:pPr>
        <w:shd w:val="clear" w:color="auto" w:fill="FFFFFF"/>
        <w:textAlignment w:val="baseline"/>
      </w:pPr>
      <w:r>
        <w:t xml:space="preserve">Editors: Nelson, Monty, and </w:t>
      </w:r>
      <w:proofErr w:type="spellStart"/>
      <w:r>
        <w:t>Trussler</w:t>
      </w:r>
      <w:proofErr w:type="spellEnd"/>
      <w:r>
        <w:t>, Marguerite.</w:t>
      </w:r>
    </w:p>
    <w:p w:rsidR="00221FFA" w:rsidRDefault="00221FFA" w:rsidP="00221FFA">
      <w:pPr>
        <w:shd w:val="clear" w:color="auto" w:fill="FFFFFF"/>
        <w:textAlignment w:val="baseline"/>
        <w:rPr>
          <w:color w:val="333333"/>
        </w:rPr>
      </w:pPr>
      <w:hyperlink r:id="rId17" w:tgtFrame="_blank" w:history="1">
        <w:r>
          <w:rPr>
            <w:rStyle w:val="Hyperlink"/>
          </w:rPr>
          <w:t>http://www.springer.com/us/book/9783319208657</w:t>
        </w:r>
      </w:hyperlink>
    </w:p>
    <w:p w:rsidR="00221FFA" w:rsidRDefault="00221FFA" w:rsidP="00221FFA">
      <w:pPr>
        <w:shd w:val="clear" w:color="auto" w:fill="FFFFFF"/>
        <w:textAlignment w:val="baseline"/>
      </w:pPr>
      <w:r>
        <w:t xml:space="preserve">(Note: Two NZ contributors, Dr Linda Hand, </w:t>
      </w:r>
      <w:proofErr w:type="spellStart"/>
      <w:r>
        <w:t>Uni</w:t>
      </w:r>
      <w:proofErr w:type="spellEnd"/>
      <w:r>
        <w:t xml:space="preserve"> of </w:t>
      </w:r>
      <w:proofErr w:type="spellStart"/>
      <w:r>
        <w:t>Auck</w:t>
      </w:r>
      <w:proofErr w:type="spellEnd"/>
      <w:r>
        <w:t xml:space="preserve"> and Dr Jenny Salmon, Dunedin)</w:t>
      </w:r>
    </w:p>
    <w:p w:rsidR="00221FFA" w:rsidRDefault="00221FFA" w:rsidP="00221FFA">
      <w:pPr>
        <w:shd w:val="clear" w:color="auto" w:fill="FFFFFF"/>
        <w:jc w:val="center"/>
        <w:textAlignment w:val="baseline"/>
      </w:pPr>
      <w:r>
        <w:t>******************** // ********************</w:t>
      </w:r>
    </w:p>
    <w:p w:rsidR="00221FFA" w:rsidRDefault="00221FFA" w:rsidP="00221FFA"/>
    <w:p w:rsidR="00221FFA" w:rsidRDefault="00221FFA" w:rsidP="00221FFA">
      <w:pPr>
        <w:spacing w:after="0"/>
        <w:rPr>
          <w:rFonts w:ascii="Arial" w:hAnsi="Arial" w:cs="Arial"/>
          <w:sz w:val="18"/>
          <w:szCs w:val="18"/>
        </w:rPr>
      </w:pPr>
      <w:r>
        <w:rPr>
          <w:rFonts w:ascii="Arial" w:hAnsi="Arial" w:cs="Arial"/>
          <w:sz w:val="18"/>
          <w:szCs w:val="18"/>
        </w:rPr>
        <w:t>Christine Rogan</w:t>
      </w:r>
    </w:p>
    <w:p w:rsidR="00221FFA" w:rsidRDefault="00221FFA" w:rsidP="00221FFA">
      <w:pPr>
        <w:spacing w:after="0"/>
        <w:rPr>
          <w:rFonts w:ascii="Arial" w:hAnsi="Arial" w:cs="Arial"/>
          <w:sz w:val="18"/>
          <w:szCs w:val="18"/>
        </w:rPr>
      </w:pPr>
      <w:r>
        <w:rPr>
          <w:rFonts w:ascii="Arial" w:hAnsi="Arial" w:cs="Arial"/>
          <w:sz w:val="18"/>
          <w:szCs w:val="18"/>
        </w:rPr>
        <w:t>Health Promotion Advisor and FASD Project Coordinator</w:t>
      </w:r>
    </w:p>
    <w:p w:rsidR="00221FFA" w:rsidRDefault="00221FFA" w:rsidP="00221FFA">
      <w:pPr>
        <w:spacing w:after="0" w:line="252" w:lineRule="auto"/>
        <w:rPr>
          <w:rFonts w:ascii="Times New Roman" w:hAnsi="Times New Roman"/>
          <w:sz w:val="24"/>
          <w:szCs w:val="24"/>
        </w:rPr>
      </w:pPr>
      <w:r>
        <w:rPr>
          <w:rFonts w:ascii="Times New Roman" w:hAnsi="Times New Roman"/>
          <w:noProof/>
          <w:sz w:val="24"/>
          <w:szCs w:val="24"/>
        </w:rPr>
        <w:drawing>
          <wp:inline distT="0" distB="0" distL="0" distR="0">
            <wp:extent cx="1478280" cy="49530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478280" cy="495300"/>
                    </a:xfrm>
                    <a:prstGeom prst="rect">
                      <a:avLst/>
                    </a:prstGeom>
                    <a:noFill/>
                    <a:ln w="9525">
                      <a:noFill/>
                      <a:miter lim="800000"/>
                      <a:headEnd/>
                      <a:tailEnd/>
                    </a:ln>
                  </pic:spPr>
                </pic:pic>
              </a:graphicData>
            </a:graphic>
          </wp:inline>
        </w:drawing>
      </w:r>
      <w:r>
        <w:rPr>
          <w:rFonts w:ascii="Times New Roman" w:hAnsi="Times New Roman"/>
          <w:sz w:val="24"/>
          <w:szCs w:val="24"/>
        </w:rPr>
        <w:t> </w:t>
      </w:r>
    </w:p>
    <w:p w:rsidR="00221FFA" w:rsidRDefault="00221FFA" w:rsidP="00221FFA">
      <w:pPr>
        <w:spacing w:after="0" w:line="252" w:lineRule="auto"/>
        <w:rPr>
          <w:rFonts w:ascii="Wingdings" w:hAnsi="Wingdings"/>
          <w:color w:val="990099"/>
          <w:sz w:val="18"/>
          <w:szCs w:val="18"/>
        </w:rPr>
      </w:pPr>
      <w:r>
        <w:rPr>
          <w:color w:val="990099"/>
          <w:sz w:val="18"/>
          <w:szCs w:val="18"/>
        </w:rPr>
        <w:t xml:space="preserve">Level 1, 27 </w:t>
      </w:r>
      <w:proofErr w:type="spellStart"/>
      <w:r>
        <w:rPr>
          <w:color w:val="990099"/>
          <w:sz w:val="18"/>
          <w:szCs w:val="18"/>
        </w:rPr>
        <w:t>Gillies</w:t>
      </w:r>
      <w:proofErr w:type="spellEnd"/>
      <w:r>
        <w:rPr>
          <w:color w:val="990099"/>
          <w:sz w:val="18"/>
          <w:szCs w:val="18"/>
        </w:rPr>
        <w:t xml:space="preserve"> Ave, Newmarket, Auckland</w:t>
      </w:r>
    </w:p>
    <w:p w:rsidR="00221FFA" w:rsidRDefault="00221FFA" w:rsidP="00221FFA">
      <w:pPr>
        <w:spacing w:after="0" w:line="252" w:lineRule="auto"/>
        <w:rPr>
          <w:color w:val="990099"/>
          <w:sz w:val="18"/>
          <w:szCs w:val="18"/>
        </w:rPr>
      </w:pPr>
      <w:r>
        <w:rPr>
          <w:rFonts w:ascii="Wingdings" w:hAnsi="Wingdings"/>
          <w:color w:val="990099"/>
          <w:sz w:val="18"/>
          <w:szCs w:val="18"/>
        </w:rPr>
        <w:t></w:t>
      </w:r>
      <w:r>
        <w:rPr>
          <w:color w:val="990099"/>
          <w:sz w:val="18"/>
          <w:szCs w:val="18"/>
        </w:rPr>
        <w:t>: P.O. Box 99407, Newmarket, Auckland 1149</w:t>
      </w:r>
    </w:p>
    <w:p w:rsidR="00221FFA" w:rsidRDefault="00221FFA" w:rsidP="00221FFA">
      <w:pPr>
        <w:spacing w:after="0" w:line="252" w:lineRule="auto"/>
        <w:rPr>
          <w:color w:val="5F497A"/>
        </w:rPr>
      </w:pPr>
      <w:r>
        <w:rPr>
          <w:rFonts w:ascii="Wingdings" w:hAnsi="Wingdings"/>
          <w:color w:val="990099"/>
          <w:sz w:val="18"/>
          <w:szCs w:val="18"/>
        </w:rPr>
        <w:t></w:t>
      </w:r>
      <w:r>
        <w:rPr>
          <w:color w:val="990099"/>
          <w:sz w:val="18"/>
          <w:szCs w:val="18"/>
        </w:rPr>
        <w:t xml:space="preserve">: (09) 520 7037 I </w:t>
      </w:r>
      <w:hyperlink r:id="rId19" w:history="1">
        <w:r>
          <w:rPr>
            <w:rStyle w:val="Hyperlink"/>
            <w:sz w:val="18"/>
            <w:szCs w:val="18"/>
          </w:rPr>
          <w:t>christine@ahw.org.nz</w:t>
        </w:r>
      </w:hyperlink>
    </w:p>
    <w:p w:rsidR="00221FFA" w:rsidRDefault="00221FFA" w:rsidP="00221FFA">
      <w:pPr>
        <w:spacing w:after="0" w:line="252" w:lineRule="auto"/>
        <w:rPr>
          <w:color w:val="A13F00"/>
          <w:sz w:val="20"/>
          <w:szCs w:val="20"/>
        </w:rPr>
      </w:pPr>
      <w:r>
        <w:rPr>
          <w:rFonts w:ascii="Wingdings" w:hAnsi="Wingdings"/>
          <w:color w:val="990099"/>
          <w:sz w:val="18"/>
          <w:szCs w:val="18"/>
        </w:rPr>
        <w:t></w:t>
      </w:r>
      <w:r>
        <w:rPr>
          <w:color w:val="990099"/>
          <w:sz w:val="18"/>
          <w:szCs w:val="18"/>
        </w:rPr>
        <w:t xml:space="preserve">: </w:t>
      </w:r>
      <w:hyperlink r:id="rId20" w:history="1">
        <w:r>
          <w:rPr>
            <w:rStyle w:val="Hyperlink"/>
            <w:sz w:val="18"/>
            <w:szCs w:val="18"/>
          </w:rPr>
          <w:t>www.ahw.org.nz</w:t>
        </w:r>
      </w:hyperlink>
      <w:r>
        <w:rPr>
          <w:color w:val="A13F00"/>
          <w:sz w:val="20"/>
          <w:szCs w:val="20"/>
        </w:rPr>
        <w:t xml:space="preserve">  </w:t>
      </w:r>
      <w:hyperlink r:id="rId21" w:history="1">
        <w:r>
          <w:rPr>
            <w:rStyle w:val="Hyperlink"/>
            <w:sz w:val="18"/>
            <w:szCs w:val="18"/>
          </w:rPr>
          <w:t>www.fan.org.nz</w:t>
        </w:r>
      </w:hyperlink>
      <w:r>
        <w:rPr>
          <w:color w:val="A13F00"/>
          <w:sz w:val="20"/>
          <w:szCs w:val="20"/>
        </w:rPr>
        <w:t xml:space="preserve"> </w:t>
      </w:r>
    </w:p>
    <w:p w:rsidR="00221FFA" w:rsidRDefault="00221FFA" w:rsidP="00221FFA">
      <w:pPr>
        <w:spacing w:after="0" w:line="252" w:lineRule="auto"/>
        <w:rPr>
          <w:color w:val="A13F00"/>
          <w:sz w:val="20"/>
          <w:szCs w:val="20"/>
        </w:rPr>
      </w:pPr>
    </w:p>
    <w:p w:rsidR="00221FFA" w:rsidRDefault="00221FFA" w:rsidP="00221FFA">
      <w:pPr>
        <w:spacing w:after="0" w:line="252" w:lineRule="auto"/>
        <w:rPr>
          <w:color w:val="5F497A"/>
          <w:sz w:val="16"/>
          <w:szCs w:val="16"/>
        </w:rPr>
      </w:pPr>
      <w:r>
        <w:rPr>
          <w:noProof/>
        </w:rPr>
        <w:drawing>
          <wp:inline distT="0" distB="0" distL="0" distR="0">
            <wp:extent cx="3268980" cy="708660"/>
            <wp:effectExtent l="19050" t="0" r="7620" b="0"/>
            <wp:docPr id="3" name="Picture 2" descr="cid:image004.jpg@01D0CB6C.AE40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CB6C.AE404B20"/>
                    <pic:cNvPicPr>
                      <a:picLocks noChangeAspect="1" noChangeArrowheads="1"/>
                    </pic:cNvPicPr>
                  </pic:nvPicPr>
                  <pic:blipFill>
                    <a:blip r:embed="rId22" r:link="rId23" cstate="print"/>
                    <a:srcRect/>
                    <a:stretch>
                      <a:fillRect/>
                    </a:stretch>
                  </pic:blipFill>
                  <pic:spPr bwMode="auto">
                    <a:xfrm>
                      <a:off x="0" y="0"/>
                      <a:ext cx="3268980" cy="708660"/>
                    </a:xfrm>
                    <a:prstGeom prst="rect">
                      <a:avLst/>
                    </a:prstGeom>
                    <a:noFill/>
                    <a:ln w="9525">
                      <a:noFill/>
                      <a:miter lim="800000"/>
                      <a:headEnd/>
                      <a:tailEnd/>
                    </a:ln>
                  </pic:spPr>
                </pic:pic>
              </a:graphicData>
            </a:graphic>
          </wp:inline>
        </w:drawing>
      </w:r>
    </w:p>
    <w:sectPr w:rsidR="00221FFA" w:rsidSect="00221FFA">
      <w:pgSz w:w="11907" w:h="16840" w:code="9"/>
      <w:pgMar w:top="426"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21FFA"/>
    <w:rsid w:val="00165C38"/>
    <w:rsid w:val="00221FFA"/>
    <w:rsid w:val="003A5233"/>
    <w:rsid w:val="004E5AAB"/>
    <w:rsid w:val="0052106E"/>
    <w:rsid w:val="0080633B"/>
    <w:rsid w:val="00842D32"/>
    <w:rsid w:val="00846C65"/>
    <w:rsid w:val="00AD2781"/>
    <w:rsid w:val="00BF132C"/>
    <w:rsid w:val="00C11D9F"/>
    <w:rsid w:val="00F01EFB"/>
    <w:rsid w:val="00F3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FA"/>
    <w:pPr>
      <w:spacing w:after="12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FFA"/>
    <w:rPr>
      <w:color w:val="0000FF"/>
      <w:u w:val="single"/>
    </w:rPr>
  </w:style>
  <w:style w:type="paragraph" w:styleId="NormalWeb">
    <w:name w:val="Normal (Web)"/>
    <w:basedOn w:val="Normal"/>
    <w:uiPriority w:val="99"/>
    <w:semiHidden/>
    <w:unhideWhenUsed/>
    <w:rsid w:val="00221FF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21FFA"/>
    <w:rPr>
      <w:b/>
      <w:bCs/>
    </w:rPr>
  </w:style>
  <w:style w:type="paragraph" w:styleId="BalloonText">
    <w:name w:val="Balloon Text"/>
    <w:basedOn w:val="Normal"/>
    <w:link w:val="BalloonTextChar"/>
    <w:uiPriority w:val="99"/>
    <w:semiHidden/>
    <w:unhideWhenUsed/>
    <w:rsid w:val="00221F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8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sdcenter.samhsa.gov/webinars/HealthyBabyHealthyLifeWebinar.aspx" TargetMode="Externa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http://www.fan.org.nz/" TargetMode="External"/><Relationship Id="rId7" Type="http://schemas.openxmlformats.org/officeDocument/2006/relationships/hyperlink" Target="http://alcohol.org.nz/alcohol-its-effects/alcohol-pregnancy" TargetMode="External"/><Relationship Id="rId12" Type="http://schemas.openxmlformats.org/officeDocument/2006/relationships/hyperlink" Target="http://cts.vresp.com/c/?TomDonaldson/300403f8e2/cf80664233/eb5fb7369e" TargetMode="External"/><Relationship Id="rId17" Type="http://schemas.openxmlformats.org/officeDocument/2006/relationships/hyperlink" Target="http://www.springer.com/us/book/978331920865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ofasd.org.au/CampaignProcess.aspx?A=Link&amp;VID=27364465&amp;KID=235604&amp;LID=1207368" TargetMode="External"/><Relationship Id="rId20" Type="http://schemas.openxmlformats.org/officeDocument/2006/relationships/hyperlink" Target="http://www.ahw.org.nz/" TargetMode="External"/><Relationship Id="rId1" Type="http://schemas.openxmlformats.org/officeDocument/2006/relationships/styles" Target="styles.xml"/><Relationship Id="rId6" Type="http://schemas.openxmlformats.org/officeDocument/2006/relationships/hyperlink" Target="http://alcohol.org.nz/sites/default/files/documents/HBDHB%20Development%20Assessment%20Programme%20FASD%20Assessment%20Pathway%20-%20Process%20Evaluation%20Report%20August%202015.pdf" TargetMode="External"/><Relationship Id="rId11" Type="http://schemas.openxmlformats.org/officeDocument/2006/relationships/hyperlink" Target="http://cts.vresp.com/c/?TomDonaldson/300403f8e2/cf80664233/06a5644fff" TargetMode="External"/><Relationship Id="rId24" Type="http://schemas.openxmlformats.org/officeDocument/2006/relationships/fontTable" Target="fontTable.xml"/><Relationship Id="rId5" Type="http://schemas.openxmlformats.org/officeDocument/2006/relationships/hyperlink" Target="https://www.youtube.com/watch?v=XcX5j-s91hQ&amp;feature=youtu.be" TargetMode="External"/><Relationship Id="rId15" Type="http://schemas.openxmlformats.org/officeDocument/2006/relationships/hyperlink" Target="http://www.nofasd.org.au/CampaignProcess.aspx?A=Link&amp;VID=27364465&amp;KID=235604&amp;LID=1207367" TargetMode="External"/><Relationship Id="rId23" Type="http://schemas.openxmlformats.org/officeDocument/2006/relationships/image" Target="cid:image004.jpg@01D105D8.A2B48770" TargetMode="External"/><Relationship Id="rId10" Type="http://schemas.openxmlformats.org/officeDocument/2006/relationships/hyperlink" Target="http://cts.vresp.com/c/?TomDonaldson/300403f8e2/cf80664233/e659f20b7a" TargetMode="External"/><Relationship Id="rId19" Type="http://schemas.openxmlformats.org/officeDocument/2006/relationships/hyperlink" Target="mailto:christine@ahw.org.nz" TargetMode="External"/><Relationship Id="rId4" Type="http://schemas.openxmlformats.org/officeDocument/2006/relationships/hyperlink" Target="http://www.radionz.co.nz/national/programmes/ninetonoon/audio/201765830/support-for-caregivers-of-children-with-foetal-alcohol-damage" TargetMode="External"/><Relationship Id="rId9" Type="http://schemas.openxmlformats.org/officeDocument/2006/relationships/hyperlink" Target="http://cts.vresp.com/c/?TomDonaldson/300403f8e2/cf80664233/e659f20b7a" TargetMode="External"/><Relationship Id="rId14" Type="http://schemas.openxmlformats.org/officeDocument/2006/relationships/image" Target="cid:image001.jpg@01D105D8.A2B48770"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5391</Characters>
  <Application>Microsoft Office Word</Application>
  <DocSecurity>0</DocSecurity>
  <Lines>44</Lines>
  <Paragraphs>12</Paragraphs>
  <ScaleCrop>false</ScaleCrop>
  <Company>Hewlett-Packard Company</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1</cp:revision>
  <dcterms:created xsi:type="dcterms:W3CDTF">2015-10-13T22:55:00Z</dcterms:created>
  <dcterms:modified xsi:type="dcterms:W3CDTF">2015-10-13T22:56:00Z</dcterms:modified>
</cp:coreProperties>
</file>