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22" w:rsidRDefault="00A16D59" w:rsidP="00690B22">
      <w:pPr>
        <w:jc w:val="center"/>
        <w:rPr>
          <w:rFonts w:ascii="Batang" w:eastAsia="Batang" w:hAnsi="Batang" w:cs="Calibri"/>
          <w:b/>
          <w:bCs/>
          <w:sz w:val="32"/>
          <w:szCs w:val="32"/>
          <w:lang w:val="en-US"/>
        </w:rPr>
      </w:pPr>
      <w:r w:rsidRPr="00A16D59">
        <w:rPr>
          <w:rFonts w:ascii="Batang" w:eastAsia="Batang" w:hAnsi="Batang" w:cs="Calibri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5487898" cy="2825393"/>
            <wp:effectExtent l="19050" t="0" r="0" b="0"/>
            <wp:docPr id="2" name="Picture 2" descr="cid:image001.jpg@01CE3B7D.2FF80F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-image" descr="cid:image001.jpg@01CE3B7D.2FF80FE0"/>
                    <pic:cNvPicPr/>
                  </pic:nvPicPr>
                  <pic:blipFill>
                    <a:blip r:embed="rId5" r:link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17" cy="282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B22" w:rsidRPr="00690B22">
        <w:rPr>
          <w:rFonts w:ascii="Batang" w:eastAsia="Batang" w:hAnsi="Batang" w:cs="Calibri"/>
          <w:b/>
          <w:bCs/>
          <w:sz w:val="32"/>
          <w:szCs w:val="32"/>
          <w:lang w:val="en-US"/>
        </w:rPr>
        <w:t xml:space="preserve"> </w:t>
      </w:r>
    </w:p>
    <w:p w:rsidR="00690B22" w:rsidRDefault="00690B22" w:rsidP="00690B22">
      <w:pPr>
        <w:jc w:val="center"/>
        <w:rPr>
          <w:rFonts w:ascii="Batang" w:eastAsia="Batang" w:hAnsi="Batang" w:cs="Calibri"/>
          <w:b/>
          <w:bCs/>
          <w:sz w:val="32"/>
          <w:szCs w:val="32"/>
          <w:lang w:val="en-US"/>
        </w:rPr>
      </w:pPr>
    </w:p>
    <w:p w:rsidR="00A16D59" w:rsidRPr="00693314" w:rsidRDefault="00A16D59" w:rsidP="00A16D59">
      <w:pPr>
        <w:jc w:val="center"/>
        <w:rPr>
          <w:rFonts w:ascii="Arial Rounded MT Bold" w:hAnsi="Arial Rounded MT Bold"/>
          <w:i/>
          <w:sz w:val="32"/>
          <w:szCs w:val="32"/>
        </w:rPr>
      </w:pPr>
      <w:r w:rsidRPr="00693314">
        <w:rPr>
          <w:rFonts w:ascii="Arial Rounded MT Bold" w:hAnsi="Arial Rounded MT Bold"/>
          <w:i/>
          <w:sz w:val="32"/>
          <w:szCs w:val="32"/>
        </w:rPr>
        <w:t>‘Making the most out of our new liquor laws’</w:t>
      </w:r>
    </w:p>
    <w:p w:rsidR="00D911D3" w:rsidRDefault="00D911D3" w:rsidP="00690B22">
      <w:pPr>
        <w:jc w:val="center"/>
        <w:rPr>
          <w:rFonts w:ascii="Batang" w:eastAsia="Batang" w:hAnsi="Batang" w:cs="Calibri"/>
          <w:b/>
          <w:bCs/>
          <w:i/>
          <w:color w:val="1F497D" w:themeColor="text2"/>
          <w:lang w:val="en-US"/>
        </w:rPr>
      </w:pPr>
    </w:p>
    <w:p w:rsidR="00167CEB" w:rsidRPr="00EC1CD9" w:rsidRDefault="00EC1CD9" w:rsidP="00690B22">
      <w:pPr>
        <w:jc w:val="center"/>
        <w:rPr>
          <w:rFonts w:ascii="Batang" w:eastAsia="Batang" w:hAnsi="Batang" w:cs="Calibri"/>
          <w:b/>
          <w:bCs/>
          <w:i/>
          <w:color w:val="1F497D" w:themeColor="text2"/>
          <w:lang w:val="en-US"/>
        </w:rPr>
      </w:pPr>
      <w:r w:rsidRPr="00EC1CD9">
        <w:rPr>
          <w:rFonts w:ascii="Batang" w:eastAsia="Batang" w:hAnsi="Batang" w:cs="Calibri"/>
          <w:b/>
          <w:bCs/>
          <w:i/>
          <w:color w:val="1F497D" w:themeColor="text2"/>
          <w:lang w:val="en-US"/>
        </w:rPr>
        <w:t>This is a FREE forum</w:t>
      </w:r>
      <w:r w:rsidR="00D911D3">
        <w:rPr>
          <w:rFonts w:ascii="Batang" w:eastAsia="Batang" w:hAnsi="Batang" w:cs="Calibri"/>
          <w:b/>
          <w:bCs/>
          <w:i/>
          <w:color w:val="1F497D" w:themeColor="text2"/>
          <w:lang w:val="en-US"/>
        </w:rPr>
        <w:t>. Please note that registration is compulsory to attend this event.</w:t>
      </w:r>
    </w:p>
    <w:p w:rsidR="00EC1CD9" w:rsidRDefault="00EC1CD9" w:rsidP="00690B22">
      <w:pPr>
        <w:jc w:val="center"/>
        <w:rPr>
          <w:rFonts w:ascii="Batang" w:eastAsia="Batang" w:hAnsi="Batang" w:cs="Calibri"/>
          <w:b/>
          <w:bCs/>
          <w:lang w:val="en-US"/>
        </w:rPr>
      </w:pPr>
    </w:p>
    <w:p w:rsidR="00A16D59" w:rsidRPr="008A0BE6" w:rsidRDefault="00A16D59" w:rsidP="00A16D59">
      <w:pPr>
        <w:rPr>
          <w:rFonts w:ascii="Batang" w:eastAsia="Batang" w:hAnsi="Batang" w:cs="Gisha"/>
          <w:sz w:val="18"/>
          <w:szCs w:val="18"/>
        </w:rPr>
      </w:pPr>
      <w:r w:rsidRPr="008A0BE6">
        <w:rPr>
          <w:rFonts w:ascii="Batang" w:eastAsia="Batang" w:hAnsi="Batang" w:cs="Gisha"/>
          <w:b/>
          <w:bCs/>
          <w:u w:val="single"/>
        </w:rPr>
        <w:t>When:</w:t>
      </w:r>
      <w:r w:rsidRPr="008A0BE6">
        <w:rPr>
          <w:rFonts w:ascii="Batang" w:eastAsia="Batang" w:hAnsi="Batang" w:cs="Gisha"/>
          <w:b/>
          <w:bCs/>
        </w:rPr>
        <w:t xml:space="preserve"> Thursday 23rd May 2013</w:t>
      </w:r>
      <w:r w:rsidRPr="008A0BE6">
        <w:rPr>
          <w:rFonts w:ascii="Batang" w:eastAsia="Batang" w:hAnsi="Batang" w:cs="Gisha"/>
        </w:rPr>
        <w:t xml:space="preserve">, </w:t>
      </w:r>
      <w:r w:rsidRPr="008A0BE6">
        <w:rPr>
          <w:rFonts w:ascii="Batang" w:eastAsia="Batang" w:hAnsi="Batang" w:cs="Gisha"/>
          <w:b/>
          <w:bCs/>
        </w:rPr>
        <w:t>9.30am – 3:30pm</w:t>
      </w:r>
      <w:r w:rsidRPr="008A0BE6">
        <w:rPr>
          <w:rFonts w:ascii="Batang" w:eastAsia="Batang" w:hAnsi="Batang" w:cs="Gisha"/>
        </w:rPr>
        <w:t xml:space="preserve"> </w:t>
      </w:r>
      <w:r w:rsidRPr="008A0BE6">
        <w:rPr>
          <w:rFonts w:ascii="Batang" w:eastAsia="Batang" w:hAnsi="Batang" w:cs="Gisha"/>
          <w:bCs/>
          <w:sz w:val="18"/>
          <w:szCs w:val="18"/>
        </w:rPr>
        <w:t>(Registration including tea and coffee from 9:00am)</w:t>
      </w:r>
    </w:p>
    <w:p w:rsidR="00A16D59" w:rsidRPr="008A0BE6" w:rsidRDefault="00A16D59" w:rsidP="00A16D59">
      <w:pPr>
        <w:rPr>
          <w:rFonts w:ascii="Batang" w:eastAsia="Batang" w:hAnsi="Batang" w:cs="Gisha"/>
          <w:b/>
          <w:bCs/>
          <w:u w:val="single"/>
        </w:rPr>
      </w:pPr>
    </w:p>
    <w:p w:rsidR="00690B22" w:rsidRPr="008A0BE6" w:rsidRDefault="00A16D59" w:rsidP="00690B22">
      <w:pPr>
        <w:rPr>
          <w:rFonts w:ascii="Batang" w:eastAsia="Batang" w:hAnsi="Batang" w:cs="Gisha"/>
        </w:rPr>
      </w:pPr>
      <w:r w:rsidRPr="008A0BE6">
        <w:rPr>
          <w:rFonts w:ascii="Batang" w:eastAsia="Batang" w:hAnsi="Batang" w:cs="Gisha"/>
          <w:b/>
          <w:bCs/>
          <w:u w:val="single"/>
        </w:rPr>
        <w:t>Where:</w:t>
      </w:r>
      <w:r w:rsidRPr="008A0BE6">
        <w:rPr>
          <w:rFonts w:ascii="Batang" w:eastAsia="Batang" w:hAnsi="Batang" w:cs="Gisha"/>
          <w:b/>
          <w:bCs/>
        </w:rPr>
        <w:t xml:space="preserve"> Fickling Convention Centre</w:t>
      </w:r>
      <w:r w:rsidRPr="008A0BE6">
        <w:rPr>
          <w:rFonts w:ascii="Batang" w:eastAsia="Batang" w:hAnsi="Batang" w:cs="Gisha"/>
        </w:rPr>
        <w:t xml:space="preserve">, </w:t>
      </w:r>
      <w:r w:rsidRPr="008A0BE6">
        <w:rPr>
          <w:rFonts w:ascii="Batang" w:eastAsia="Batang" w:hAnsi="Batang" w:cs="Gisha"/>
          <w:b/>
          <w:bCs/>
        </w:rPr>
        <w:t>546 Mt Albert Road, Three Kings, Auckland</w:t>
      </w:r>
    </w:p>
    <w:p w:rsidR="00690B22" w:rsidRDefault="00690B22" w:rsidP="00690B22">
      <w:pPr>
        <w:jc w:val="both"/>
        <w:rPr>
          <w:rFonts w:ascii="Calibri" w:hAnsi="Calibri" w:cs="Calibri"/>
          <w:bCs/>
          <w:sz w:val="23"/>
          <w:szCs w:val="23"/>
          <w:lang w:val="en-US"/>
        </w:rPr>
      </w:pPr>
    </w:p>
    <w:p w:rsidR="00690B22" w:rsidRDefault="00690B22" w:rsidP="00690B22">
      <w:pPr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Please complete a </w:t>
      </w:r>
      <w:r w:rsidRPr="00465F3C">
        <w:rPr>
          <w:rFonts w:ascii="Calibri" w:hAnsi="Calibri" w:cs="Calibri"/>
          <w:bCs/>
          <w:sz w:val="23"/>
          <w:szCs w:val="23"/>
          <w:u w:val="single"/>
          <w:lang w:val="en-US"/>
        </w:rPr>
        <w:t>separate form</w:t>
      </w:r>
      <w:r>
        <w:rPr>
          <w:rFonts w:ascii="Calibri" w:hAnsi="Calibri" w:cs="Calibri"/>
          <w:bCs/>
          <w:sz w:val="23"/>
          <w:szCs w:val="23"/>
          <w:lang w:val="en-US"/>
        </w:rPr>
        <w:t xml:space="preserve"> for each person registering:</w:t>
      </w:r>
    </w:p>
    <w:p w:rsidR="00690B22" w:rsidRPr="00F06239" w:rsidRDefault="00690B22" w:rsidP="00690B22">
      <w:pPr>
        <w:jc w:val="both"/>
        <w:rPr>
          <w:rFonts w:ascii="Calibri" w:hAnsi="Calibri" w:cs="Calibri"/>
          <w:bCs/>
          <w:sz w:val="23"/>
          <w:szCs w:val="23"/>
          <w:lang w:val="en-US"/>
        </w:rPr>
      </w:pPr>
    </w:p>
    <w:p w:rsidR="00690B22" w:rsidRPr="00F06239" w:rsidRDefault="00690B22" w:rsidP="00690B22">
      <w:pPr>
        <w:ind w:left="851"/>
        <w:jc w:val="both"/>
        <w:rPr>
          <w:rFonts w:ascii="Calibri" w:hAnsi="Calibri" w:cs="Calibri"/>
          <w:bCs/>
          <w:sz w:val="23"/>
          <w:szCs w:val="23"/>
          <w:lang w:val="en-US"/>
        </w:rPr>
      </w:pPr>
    </w:p>
    <w:p w:rsidR="00690B22" w:rsidRPr="00F06239" w:rsidRDefault="00690B22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Name: 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</w:r>
      <w:r w:rsidR="00465F3C">
        <w:rPr>
          <w:rFonts w:ascii="Calibri" w:hAnsi="Calibri" w:cs="Calibri"/>
          <w:bCs/>
          <w:sz w:val="23"/>
          <w:szCs w:val="23"/>
          <w:lang w:val="en-US"/>
        </w:rPr>
        <w:softHyphen/>
        <w:t>________________________________________________________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690B22" w:rsidRPr="00F06239" w:rsidRDefault="00690B22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Organisation: 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t>___________________________________________________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690B22" w:rsidRPr="00F06239" w:rsidRDefault="00690B22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Title/Occupation: 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t>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690B22" w:rsidRDefault="00690B22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>Postal Address: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t xml:space="preserve"> __________________________________________________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465F3C" w:rsidRPr="00F06239" w:rsidRDefault="00465F3C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>
        <w:rPr>
          <w:rFonts w:ascii="Calibri" w:hAnsi="Calibri" w:cs="Calibri"/>
          <w:bCs/>
          <w:sz w:val="23"/>
          <w:szCs w:val="23"/>
          <w:lang w:val="en-US"/>
        </w:rPr>
        <w:t>______________________________________________________________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690B22" w:rsidRPr="00F06239" w:rsidRDefault="00690B22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Telephone: 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t>_____________________________________________________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690B22" w:rsidRPr="00F06239" w:rsidRDefault="00690B22" w:rsidP="00167CEB">
      <w:pPr>
        <w:spacing w:line="360" w:lineRule="auto"/>
        <w:jc w:val="both"/>
        <w:rPr>
          <w:rFonts w:ascii="Calibri" w:hAnsi="Calibri" w:cs="Calibri"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Cs/>
          <w:sz w:val="23"/>
          <w:szCs w:val="23"/>
          <w:lang w:val="en-US"/>
        </w:rPr>
        <w:t>Email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t xml:space="preserve"> Address</w:t>
      </w: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: </w:t>
      </w:r>
      <w:r w:rsidR="00465F3C">
        <w:rPr>
          <w:rFonts w:ascii="Calibri" w:hAnsi="Calibri" w:cs="Calibri"/>
          <w:bCs/>
          <w:sz w:val="23"/>
          <w:szCs w:val="23"/>
          <w:lang w:val="en-US"/>
        </w:rPr>
        <w:t>__________________________________________________</w:t>
      </w:r>
      <w:r w:rsidR="005F1D56">
        <w:rPr>
          <w:rFonts w:ascii="Calibri" w:hAnsi="Calibri" w:cs="Calibri"/>
          <w:bCs/>
          <w:sz w:val="23"/>
          <w:szCs w:val="23"/>
          <w:lang w:val="en-US"/>
        </w:rPr>
        <w:t>_______</w:t>
      </w:r>
    </w:p>
    <w:p w:rsidR="00690B22" w:rsidRPr="00F06239" w:rsidRDefault="00690B22" w:rsidP="00690B22">
      <w:pPr>
        <w:ind w:left="851"/>
        <w:rPr>
          <w:rFonts w:ascii="Calibri" w:hAnsi="Calibri" w:cs="Calibri"/>
          <w:sz w:val="23"/>
          <w:szCs w:val="23"/>
          <w:lang w:val="en-US"/>
        </w:rPr>
      </w:pPr>
    </w:p>
    <w:p w:rsidR="00690B22" w:rsidRPr="00F06239" w:rsidRDefault="006028B5" w:rsidP="00690B22">
      <w:pPr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 xml:space="preserve">Morning tea, lunch, </w:t>
      </w:r>
      <w:r w:rsidR="00690B22" w:rsidRPr="00F06239">
        <w:rPr>
          <w:rFonts w:ascii="Calibri" w:hAnsi="Calibri" w:cs="Calibri"/>
          <w:sz w:val="23"/>
          <w:szCs w:val="23"/>
          <w:lang w:val="en-US"/>
        </w:rPr>
        <w:t>afternoon tea</w:t>
      </w:r>
      <w:r>
        <w:rPr>
          <w:rFonts w:ascii="Calibri" w:hAnsi="Calibri" w:cs="Calibri"/>
          <w:sz w:val="23"/>
          <w:szCs w:val="23"/>
          <w:lang w:val="en-US"/>
        </w:rPr>
        <w:t xml:space="preserve"> and refreshments</w:t>
      </w:r>
      <w:r w:rsidR="00690B22" w:rsidRPr="00F06239">
        <w:rPr>
          <w:rFonts w:ascii="Calibri" w:hAnsi="Calibri" w:cs="Calibri"/>
          <w:sz w:val="23"/>
          <w:szCs w:val="23"/>
          <w:lang w:val="en-US"/>
        </w:rPr>
        <w:t xml:space="preserve"> will be provided</w:t>
      </w:r>
      <w:r>
        <w:rPr>
          <w:rFonts w:ascii="Calibri" w:hAnsi="Calibri" w:cs="Calibri"/>
          <w:sz w:val="23"/>
          <w:szCs w:val="23"/>
          <w:lang w:val="en-US"/>
        </w:rPr>
        <w:t xml:space="preserve"> during the day.</w:t>
      </w:r>
    </w:p>
    <w:p w:rsidR="00690B22" w:rsidRDefault="00690B22" w:rsidP="00690B22">
      <w:pPr>
        <w:rPr>
          <w:rFonts w:ascii="Calibri" w:hAnsi="Calibri" w:cs="Calibri"/>
          <w:bCs/>
          <w:sz w:val="23"/>
          <w:szCs w:val="23"/>
          <w:lang w:val="en-US"/>
        </w:rPr>
      </w:pPr>
    </w:p>
    <w:p w:rsidR="00690B22" w:rsidRPr="00F06239" w:rsidRDefault="00690B22" w:rsidP="00690B22">
      <w:pPr>
        <w:rPr>
          <w:rFonts w:ascii="Calibri" w:hAnsi="Calibri" w:cs="Calibri"/>
          <w:bCs/>
          <w:sz w:val="23"/>
          <w:szCs w:val="23"/>
          <w:lang w:val="en-US"/>
        </w:rPr>
      </w:pPr>
      <w:r>
        <w:rPr>
          <w:rFonts w:ascii="Calibri" w:hAnsi="Calibri" w:cs="Calibri"/>
          <w:bCs/>
          <w:sz w:val="23"/>
          <w:szCs w:val="23"/>
          <w:lang w:val="en-US"/>
        </w:rPr>
        <w:t>If you have any s</w:t>
      </w:r>
      <w:r w:rsidRPr="00F06239">
        <w:rPr>
          <w:rFonts w:ascii="Calibri" w:hAnsi="Calibri" w:cs="Calibri"/>
          <w:bCs/>
          <w:sz w:val="23"/>
          <w:szCs w:val="23"/>
          <w:lang w:val="en-US"/>
        </w:rPr>
        <w:t xml:space="preserve">pecial dietary requirements </w:t>
      </w:r>
      <w:r>
        <w:rPr>
          <w:rFonts w:ascii="Calibri" w:hAnsi="Calibri" w:cs="Calibri"/>
          <w:bCs/>
          <w:sz w:val="23"/>
          <w:szCs w:val="23"/>
          <w:lang w:val="en-US"/>
        </w:rPr>
        <w:t xml:space="preserve">please detail here: </w:t>
      </w:r>
      <w:r w:rsidRPr="00F06239">
        <w:rPr>
          <w:rFonts w:ascii="Calibri" w:hAnsi="Calibri" w:cs="Calibri"/>
          <w:bCs/>
          <w:sz w:val="23"/>
          <w:szCs w:val="23"/>
          <w:lang w:val="en-US"/>
        </w:rPr>
        <w:t>_____________________</w:t>
      </w:r>
    </w:p>
    <w:p w:rsidR="00690B22" w:rsidRPr="00F06239" w:rsidRDefault="00690B22" w:rsidP="00690B22">
      <w:pPr>
        <w:rPr>
          <w:rFonts w:ascii="Calibri" w:hAnsi="Calibri" w:cs="Calibri"/>
          <w:b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/>
          <w:bCs/>
          <w:sz w:val="23"/>
          <w:szCs w:val="23"/>
          <w:lang w:val="en-US"/>
        </w:rPr>
        <w:tab/>
      </w:r>
    </w:p>
    <w:p w:rsidR="00465F3C" w:rsidRDefault="00690B22" w:rsidP="00167CEB">
      <w:pPr>
        <w:rPr>
          <w:rFonts w:ascii="Calibri" w:hAnsi="Calibri" w:cs="Calibri"/>
          <w:b/>
          <w:bCs/>
          <w:sz w:val="23"/>
          <w:szCs w:val="23"/>
          <w:lang w:val="en-US"/>
        </w:rPr>
      </w:pPr>
      <w:r w:rsidRPr="00F06239">
        <w:rPr>
          <w:rFonts w:ascii="Calibri" w:hAnsi="Calibri" w:cs="Calibri"/>
          <w:b/>
          <w:bCs/>
          <w:sz w:val="23"/>
          <w:szCs w:val="23"/>
          <w:lang w:val="en-US"/>
        </w:rPr>
        <w:t>Please RSVP to Suzanne Lopes, Alcohol Healthwatch</w:t>
      </w:r>
      <w:r w:rsidR="006028B5">
        <w:rPr>
          <w:rFonts w:ascii="Calibri" w:hAnsi="Calibri" w:cs="Calibri"/>
          <w:b/>
          <w:bCs/>
          <w:sz w:val="23"/>
          <w:szCs w:val="23"/>
          <w:lang w:val="en-US"/>
        </w:rPr>
        <w:t xml:space="preserve"> by E</w:t>
      </w:r>
      <w:r w:rsidRPr="00F06239">
        <w:rPr>
          <w:rFonts w:ascii="Calibri" w:hAnsi="Calibri" w:cs="Calibri"/>
          <w:b/>
          <w:bCs/>
          <w:sz w:val="23"/>
          <w:szCs w:val="23"/>
          <w:lang w:val="en-US"/>
        </w:rPr>
        <w:t xml:space="preserve">mail: </w:t>
      </w:r>
      <w:hyperlink r:id="rId7" w:history="1">
        <w:r w:rsidRPr="00F06239">
          <w:rPr>
            <w:rStyle w:val="Hyperlink"/>
            <w:rFonts w:ascii="Calibri" w:hAnsi="Calibri" w:cs="Calibri"/>
            <w:b/>
            <w:bCs/>
            <w:sz w:val="23"/>
            <w:szCs w:val="23"/>
            <w:lang w:val="en-US"/>
          </w:rPr>
          <w:t>suzanne@ahw.org.n</w:t>
        </w:r>
        <w:r w:rsidRPr="00F06239">
          <w:rPr>
            <w:rStyle w:val="Hyperlink"/>
            <w:rFonts w:ascii="Calibri" w:hAnsi="Calibri" w:cs="Calibri"/>
            <w:b/>
            <w:sz w:val="23"/>
            <w:szCs w:val="23"/>
          </w:rPr>
          <w:t>z</w:t>
        </w:r>
      </w:hyperlink>
      <w:r w:rsidR="006028B5">
        <w:t>,</w:t>
      </w:r>
      <w:r w:rsidRPr="00F06239">
        <w:rPr>
          <w:rFonts w:ascii="Calibri" w:hAnsi="Calibri" w:cs="Calibri"/>
          <w:b/>
          <w:sz w:val="23"/>
          <w:szCs w:val="23"/>
        </w:rPr>
        <w:t xml:space="preserve"> </w:t>
      </w:r>
      <w:r w:rsidRPr="00F06239">
        <w:rPr>
          <w:rFonts w:ascii="Calibri" w:hAnsi="Calibri" w:cs="Calibri"/>
          <w:b/>
          <w:bCs/>
          <w:sz w:val="23"/>
          <w:szCs w:val="23"/>
          <w:lang w:val="en-US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     </w:t>
      </w:r>
    </w:p>
    <w:p w:rsidR="00690B22" w:rsidRDefault="006028B5" w:rsidP="00167CEB">
      <w:pPr>
        <w:rPr>
          <w:rFonts w:ascii="Calibri" w:hAnsi="Calibri" w:cs="Calibri"/>
          <w:b/>
          <w:bCs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Ph (09) 520 7036, </w:t>
      </w:r>
      <w:r w:rsidR="00690B22" w:rsidRPr="00F06239">
        <w:rPr>
          <w:rFonts w:ascii="Calibri" w:hAnsi="Calibri" w:cs="Calibri"/>
          <w:b/>
          <w:bCs/>
          <w:sz w:val="23"/>
          <w:szCs w:val="23"/>
          <w:lang w:val="en-US"/>
        </w:rPr>
        <w:t xml:space="preserve">Fax: (09) 520 7175 </w:t>
      </w: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or Post, PO Box 99407, Newmarket, Auckland 1149, </w:t>
      </w:r>
      <w:r w:rsidR="00690B22" w:rsidRPr="00F06239">
        <w:rPr>
          <w:rFonts w:ascii="Calibri" w:hAnsi="Calibri" w:cs="Calibri"/>
          <w:b/>
          <w:bCs/>
          <w:sz w:val="23"/>
          <w:szCs w:val="23"/>
          <w:lang w:val="en-US"/>
        </w:rPr>
        <w:t xml:space="preserve">by noon </w:t>
      </w:r>
      <w:r w:rsidR="00690B22">
        <w:rPr>
          <w:rFonts w:ascii="Calibri" w:hAnsi="Calibri" w:cs="Calibri"/>
          <w:b/>
          <w:bCs/>
          <w:sz w:val="23"/>
          <w:szCs w:val="23"/>
          <w:lang w:val="en-US"/>
        </w:rPr>
        <w:t>on Friday 17</w:t>
      </w:r>
      <w:r w:rsidR="00690B22" w:rsidRPr="00690B22">
        <w:rPr>
          <w:rFonts w:ascii="Calibri" w:hAnsi="Calibri" w:cs="Calibri"/>
          <w:b/>
          <w:bCs/>
          <w:sz w:val="23"/>
          <w:szCs w:val="23"/>
          <w:vertAlign w:val="superscript"/>
          <w:lang w:val="en-US"/>
        </w:rPr>
        <w:t>th</w:t>
      </w:r>
      <w:r w:rsidR="00690B22">
        <w:rPr>
          <w:rFonts w:ascii="Calibri" w:hAnsi="Calibri" w:cs="Calibri"/>
          <w:b/>
          <w:bCs/>
          <w:sz w:val="23"/>
          <w:szCs w:val="23"/>
          <w:lang w:val="en-US"/>
        </w:rPr>
        <w:t xml:space="preserve"> May, 2013.</w:t>
      </w:r>
    </w:p>
    <w:p w:rsidR="00690B22" w:rsidRPr="00F06239" w:rsidRDefault="00690B22" w:rsidP="00167CEB">
      <w:pPr>
        <w:spacing w:before="120"/>
        <w:rPr>
          <w:rFonts w:ascii="Calibri" w:hAnsi="Calibri" w:cs="Calibri"/>
          <w:sz w:val="23"/>
          <w:szCs w:val="23"/>
        </w:rPr>
      </w:pPr>
      <w:r w:rsidRPr="00F4646D">
        <w:rPr>
          <w:rFonts w:ascii="Calibri" w:hAnsi="Calibri" w:cs="Calibri"/>
          <w:b/>
          <w:i/>
          <w:iCs/>
          <w:sz w:val="23"/>
          <w:szCs w:val="23"/>
          <w:lang w:val="en-US"/>
        </w:rPr>
        <w:t>Please note</w:t>
      </w:r>
      <w:r w:rsidRPr="00F06239">
        <w:rPr>
          <w:rFonts w:ascii="Calibri" w:hAnsi="Calibri" w:cs="Calibri"/>
          <w:i/>
          <w:iCs/>
          <w:sz w:val="23"/>
          <w:szCs w:val="23"/>
          <w:lang w:val="en-US"/>
        </w:rPr>
        <w:t>: Should venue capacity be reached Alcohol Healthwatch</w:t>
      </w:r>
      <w:r>
        <w:rPr>
          <w:rFonts w:ascii="Calibri" w:hAnsi="Calibri" w:cs="Calibri"/>
          <w:i/>
          <w:iCs/>
          <w:sz w:val="23"/>
          <w:szCs w:val="23"/>
          <w:lang w:val="en-US"/>
        </w:rPr>
        <w:t xml:space="preserve"> reserves the right to limit registrations.</w:t>
      </w:r>
    </w:p>
    <w:p w:rsidR="00465F3C" w:rsidRDefault="00465F3C"/>
    <w:p w:rsidR="00465F3C" w:rsidRDefault="004A23AF" w:rsidP="00F27E6B">
      <w:pPr>
        <w:jc w:val="center"/>
      </w:pPr>
      <w:r w:rsidRPr="004A23AF">
        <w:rPr>
          <w:noProof/>
          <w:lang w:val="en-US" w:eastAsia="en-US"/>
        </w:rPr>
        <w:drawing>
          <wp:inline distT="0" distB="0" distL="0" distR="0">
            <wp:extent cx="1895475" cy="593601"/>
            <wp:effectExtent l="19050" t="0" r="9525" b="0"/>
            <wp:docPr id="5" name="Picture 1" descr="Z:\Admin - Gen Office\AHW Logo\AHW LOGO from LaserType 30.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 - Gen Office\AHW Logo\AHW LOGO from LaserType 30.1.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E6B" w:rsidRPr="00F27E6B">
        <w:rPr>
          <w:noProof/>
          <w:lang w:val="en-US" w:eastAsia="en-US"/>
        </w:rPr>
        <w:drawing>
          <wp:inline distT="0" distB="0" distL="0" distR="0">
            <wp:extent cx="1585157" cy="622849"/>
            <wp:effectExtent l="19050" t="0" r="0" b="0"/>
            <wp:docPr id="11" name="Picture 2" descr="Z:\Raj\Conference &amp; Forums\Harm to Harmony Symposium\logos\Hapa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aj\Conference &amp; Forums\Harm to Harmony Symposium\logos\Hapai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06" t="22515" r="8991" b="2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18" cy="6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F3C" w:rsidSect="00A16D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2C15"/>
    <w:multiLevelType w:val="hybridMultilevel"/>
    <w:tmpl w:val="78F832A0"/>
    <w:lvl w:ilvl="0" w:tplc="10E4797E">
      <w:start w:val="546"/>
      <w:numFmt w:val="bullet"/>
      <w:lvlText w:val="-"/>
      <w:lvlJc w:val="left"/>
      <w:pPr>
        <w:ind w:left="720" w:hanging="360"/>
      </w:pPr>
      <w:rPr>
        <w:rFonts w:ascii="Batang" w:eastAsia="Batang" w:hAnsi="Batang" w:cs="Calibri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0B22"/>
    <w:rsid w:val="00167CEB"/>
    <w:rsid w:val="002E0013"/>
    <w:rsid w:val="00465F3C"/>
    <w:rsid w:val="004A23AF"/>
    <w:rsid w:val="00537237"/>
    <w:rsid w:val="005A6C95"/>
    <w:rsid w:val="005F1D56"/>
    <w:rsid w:val="006028B5"/>
    <w:rsid w:val="00690B22"/>
    <w:rsid w:val="006F0F84"/>
    <w:rsid w:val="00876DB2"/>
    <w:rsid w:val="00880C36"/>
    <w:rsid w:val="008A0BE6"/>
    <w:rsid w:val="00A013C2"/>
    <w:rsid w:val="00A16D59"/>
    <w:rsid w:val="00AF1B19"/>
    <w:rsid w:val="00D911D3"/>
    <w:rsid w:val="00E94DF7"/>
    <w:rsid w:val="00EC1CD9"/>
    <w:rsid w:val="00F2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2"/>
    <w:rPr>
      <w:rFonts w:ascii="Tahoma" w:eastAsia="Calibri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16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zanne@ahw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3B7D.2FF80F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</dc:creator>
  <cp:lastModifiedBy> </cp:lastModifiedBy>
  <cp:revision>2</cp:revision>
  <cp:lastPrinted>2013-05-01T01:42:00Z</cp:lastPrinted>
  <dcterms:created xsi:type="dcterms:W3CDTF">2013-05-03T02:00:00Z</dcterms:created>
  <dcterms:modified xsi:type="dcterms:W3CDTF">2013-05-03T02:00:00Z</dcterms:modified>
</cp:coreProperties>
</file>